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D" w:rsidRPr="0021304D" w:rsidRDefault="0021304D" w:rsidP="0021304D">
      <w:pPr>
        <w:pStyle w:val="Style1"/>
        <w:kinsoku w:val="0"/>
        <w:autoSpaceDE/>
        <w:autoSpaceDN/>
        <w:adjustRightInd/>
        <w:spacing w:after="828" w:line="201" w:lineRule="auto"/>
        <w:rPr>
          <w:rStyle w:val="CharacterStyle1"/>
          <w:spacing w:val="3"/>
        </w:rPr>
      </w:pPr>
      <w:r w:rsidRPr="0021304D">
        <w:rPr>
          <w:rStyle w:val="CharacterStyle1"/>
          <w:spacing w:val="3"/>
        </w:rPr>
        <w:t>Lesson 18</w:t>
      </w:r>
    </w:p>
    <w:p w:rsidR="00000000" w:rsidRPr="0021304D" w:rsidRDefault="00BB4E94" w:rsidP="0021304D">
      <w:pPr>
        <w:pStyle w:val="Style1"/>
        <w:kinsoku w:val="0"/>
        <w:autoSpaceDE/>
        <w:autoSpaceDN/>
        <w:adjustRightInd/>
        <w:spacing w:after="828" w:line="201" w:lineRule="auto"/>
        <w:jc w:val="center"/>
        <w:rPr>
          <w:rStyle w:val="CharacterStyle2"/>
          <w:rFonts w:ascii="Tahoma" w:hAnsi="Tahoma" w:cs="Tahoma"/>
          <w:spacing w:val="20"/>
          <w:w w:val="90"/>
          <w:sz w:val="89"/>
          <w:szCs w:val="89"/>
        </w:rPr>
      </w:pPr>
      <w:r>
        <w:rPr>
          <w:rStyle w:val="CharacterStyle2"/>
          <w:rFonts w:ascii="Tahoma" w:hAnsi="Tahoma" w:cs="Tahoma"/>
          <w:spacing w:val="20"/>
          <w:w w:val="90"/>
          <w:sz w:val="89"/>
          <w:szCs w:val="89"/>
        </w:rPr>
        <w:t>Jesus meets</w:t>
      </w:r>
      <w:r w:rsidR="0021304D">
        <w:rPr>
          <w:rStyle w:val="CharacterStyle2"/>
          <w:rFonts w:ascii="Tahoma" w:hAnsi="Tahoma" w:cs="Tahoma"/>
          <w:spacing w:val="20"/>
          <w:w w:val="90"/>
          <w:sz w:val="89"/>
          <w:szCs w:val="89"/>
        </w:rPr>
        <w:t xml:space="preserve"> </w:t>
      </w:r>
      <w:r>
        <w:rPr>
          <w:rStyle w:val="CharacterStyle2"/>
          <w:rFonts w:ascii="Tahoma" w:hAnsi="Tahoma" w:cs="Tahoma"/>
          <w:spacing w:val="12"/>
          <w:w w:val="90"/>
          <w:sz w:val="89"/>
          <w:szCs w:val="89"/>
        </w:rPr>
        <w:t>Nicodemus</w:t>
      </w:r>
    </w:p>
    <w:p w:rsidR="00000000" w:rsidRDefault="00BB4E94">
      <w:pPr>
        <w:pStyle w:val="Style2"/>
        <w:kinsoku w:val="0"/>
        <w:autoSpaceDE/>
        <w:autoSpaceDN/>
        <w:spacing w:line="307" w:lineRule="exact"/>
        <w:rPr>
          <w:rStyle w:val="CharacterStyle1"/>
          <w:spacing w:val="8"/>
        </w:rPr>
      </w:pPr>
      <w:r>
        <w:rPr>
          <w:rStyle w:val="CharacterStyle1"/>
          <w:spacing w:val="3"/>
        </w:rPr>
        <w:t xml:space="preserve">There was a Jewish Teacher named Nicodemus. He was a Pharisee. He was also a member </w:t>
      </w:r>
      <w:r>
        <w:rPr>
          <w:rStyle w:val="CharacterStyle1"/>
          <w:spacing w:val="8"/>
        </w:rPr>
        <w:t>council known as Sanhedrin.</w:t>
      </w:r>
    </w:p>
    <w:p w:rsidR="00000000" w:rsidRDefault="00BB4E94">
      <w:pPr>
        <w:pStyle w:val="Style2"/>
        <w:kinsoku w:val="0"/>
        <w:autoSpaceDE/>
        <w:autoSpaceDN/>
        <w:spacing w:before="180" w:after="108" w:line="310" w:lineRule="exact"/>
        <w:rPr>
          <w:rStyle w:val="CharacterStyle1"/>
          <w:spacing w:val="8"/>
        </w:rPr>
      </w:pPr>
      <w:r>
        <w:rPr>
          <w:rStyle w:val="CharacterStyle1"/>
          <w:spacing w:val="2"/>
        </w:rPr>
        <w:t xml:space="preserve">The Pharisees opposed Jesus and His teachings. But Nicodemus was a sincere man who was! </w:t>
      </w:r>
      <w:r>
        <w:rPr>
          <w:rStyle w:val="CharacterStyle1"/>
          <w:spacing w:val="4"/>
        </w:rPr>
        <w:t>the truth. When He heard about Jesus and about His mighty works, he decided to meet H</w:t>
      </w:r>
      <w:r w:rsidR="0021304D">
        <w:rPr>
          <w:rStyle w:val="CharacterStyle1"/>
          <w:spacing w:val="4"/>
        </w:rPr>
        <w:t>im</w:t>
      </w:r>
      <w:r>
        <w:rPr>
          <w:rStyle w:val="CharacterStyle1"/>
          <w:spacing w:val="4"/>
        </w:rPr>
        <w:t xml:space="preserve"> </w:t>
      </w:r>
      <w:r w:rsidR="0021304D">
        <w:rPr>
          <w:rStyle w:val="CharacterStyle1"/>
          <w:spacing w:val="8"/>
        </w:rPr>
        <w:t>hear from</w:t>
      </w:r>
      <w:r>
        <w:rPr>
          <w:rStyle w:val="CharacterStyle1"/>
          <w:spacing w:val="8"/>
        </w:rPr>
        <w:t xml:space="preserve"> Him.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87"/>
        <w:gridCol w:w="62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4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E94">
            <w:pPr>
              <w:pStyle w:val="Style1"/>
              <w:kinsoku w:val="0"/>
              <w:autoSpaceDE/>
              <w:autoSpaceDN/>
              <w:adjustRightInd/>
              <w:spacing w:line="302" w:lineRule="auto"/>
              <w:ind w:right="252"/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  <w:t xml:space="preserve">Nicodemus went to Jesus by 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night</w:t>
            </w:r>
            <w:r w:rsidR="0021304D"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and said to Him:</w:t>
            </w:r>
          </w:p>
          <w:p w:rsidR="00000000" w:rsidRDefault="00BB4E94">
            <w:pPr>
              <w:pStyle w:val="Style1"/>
              <w:kinsoku w:val="0"/>
              <w:autoSpaceDE/>
              <w:autoSpaceDN/>
              <w:adjustRightInd/>
              <w:spacing w:before="216" w:line="304" w:lineRule="auto"/>
              <w:ind w:right="252"/>
              <w:rPr>
                <w:rStyle w:val="CharacterStyle2"/>
                <w:rFonts w:ascii="Tahoma" w:hAnsi="Tahoma" w:cs="Tahoma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 xml:space="preserve">"Master, we know that you 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>are a Teacher sent by God".</w:t>
            </w:r>
          </w:p>
          <w:p w:rsidR="00000000" w:rsidRDefault="00BB4E94">
            <w:pPr>
              <w:pStyle w:val="Style1"/>
              <w:kinsoku w:val="0"/>
              <w:autoSpaceDE/>
              <w:autoSpaceDN/>
              <w:adjustRightInd/>
              <w:spacing w:before="252" w:line="216" w:lineRule="auto"/>
              <w:rPr>
                <w:rStyle w:val="CharacterStyle2"/>
                <w:rFonts w:ascii="Tahoma" w:hAnsi="Tahoma" w:cs="Tahoma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>Jesus answered:</w:t>
            </w:r>
          </w:p>
          <w:p w:rsidR="00000000" w:rsidRDefault="0021304D">
            <w:pPr>
              <w:pStyle w:val="Style1"/>
              <w:kinsoku w:val="0"/>
              <w:autoSpaceDE/>
              <w:autoSpaceDN/>
              <w:adjustRightInd/>
              <w:spacing w:before="324" w:line="304" w:lineRule="auto"/>
              <w:ind w:right="252"/>
              <w:jc w:val="both"/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>'I</w:t>
            </w:r>
            <w:r w:rsidR="00BB4E94"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 am telling you the Truth. </w:t>
            </w:r>
            <w:r w:rsidR="00BB4E94">
              <w:rPr>
                <w:rStyle w:val="CharacterStyle2"/>
                <w:rFonts w:ascii="Tahoma" w:hAnsi="Tahoma" w:cs="Tahoma"/>
                <w:spacing w:val="54"/>
                <w:sz w:val="22"/>
                <w:szCs w:val="22"/>
              </w:rPr>
              <w:t>No one c</w:t>
            </w:r>
            <w:r w:rsidR="00BB4E94">
              <w:rPr>
                <w:rStyle w:val="CharacterStyle2"/>
                <w:rFonts w:ascii="Tahoma" w:hAnsi="Tahoma" w:cs="Tahoma"/>
                <w:spacing w:val="54"/>
                <w:sz w:val="22"/>
                <w:szCs w:val="22"/>
              </w:rPr>
              <w:t xml:space="preserve">an see the </w:t>
            </w:r>
            <w:r w:rsidR="00BB4E94">
              <w:rPr>
                <w:rStyle w:val="CharacterStyle2"/>
                <w:rFonts w:ascii="Tahoma" w:hAnsi="Tahoma" w:cs="Tahoma"/>
                <w:spacing w:val="1"/>
                <w:sz w:val="22"/>
                <w:szCs w:val="22"/>
              </w:rPr>
              <w:t xml:space="preserve">Kingdom of God unless he is </w:t>
            </w:r>
            <w:r w:rsidR="00BB4E94"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>born again".</w:t>
            </w:r>
          </w:p>
          <w:p w:rsidR="00000000" w:rsidRDefault="00BB4E94">
            <w:pPr>
              <w:pStyle w:val="Style1"/>
              <w:kinsoku w:val="0"/>
              <w:autoSpaceDE/>
              <w:autoSpaceDN/>
              <w:adjustRightInd/>
              <w:spacing w:before="252" w:line="300" w:lineRule="auto"/>
              <w:ind w:right="252"/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24"/>
                <w:sz w:val="22"/>
                <w:szCs w:val="22"/>
              </w:rPr>
              <w:t xml:space="preserve">Nicodemus: "How can a </w:t>
            </w:r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>grown man be born again?'</w:t>
            </w:r>
          </w:p>
          <w:p w:rsidR="00000000" w:rsidRDefault="00BB4E94">
            <w:pPr>
              <w:pStyle w:val="Style1"/>
              <w:kinsoku w:val="0"/>
              <w:autoSpaceDE/>
              <w:autoSpaceDN/>
              <w:adjustRightInd/>
              <w:spacing w:before="252" w:line="302" w:lineRule="auto"/>
              <w:ind w:right="252"/>
              <w:jc w:val="both"/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 xml:space="preserve">Jesus: No one can enter the </w:t>
            </w:r>
            <w:r>
              <w:rPr>
                <w:rStyle w:val="CharacterStyle2"/>
                <w:rFonts w:ascii="Tahoma" w:hAnsi="Tahoma" w:cs="Tahoma"/>
                <w:spacing w:val="1"/>
                <w:sz w:val="22"/>
                <w:szCs w:val="22"/>
              </w:rPr>
              <w:t xml:space="preserve">Kingdom of God unless he is 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born of Water and Spirit".</w:t>
            </w:r>
          </w:p>
          <w:p w:rsidR="00000000" w:rsidRDefault="00BB4E94">
            <w:pPr>
              <w:pStyle w:val="Style1"/>
              <w:kinsoku w:val="0"/>
              <w:autoSpaceDE/>
              <w:autoSpaceDN/>
              <w:adjustRightInd/>
              <w:spacing w:before="180" w:line="302" w:lineRule="auto"/>
              <w:ind w:right="252"/>
              <w:jc w:val="both"/>
              <w:rPr>
                <w:rStyle w:val="CharacterStyle2"/>
                <w:rFonts w:ascii="Tahoma" w:hAnsi="Tahoma" w:cs="Tahoma"/>
                <w:spacing w:val="20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16"/>
                <w:sz w:val="22"/>
                <w:szCs w:val="22"/>
              </w:rPr>
              <w:t xml:space="preserve">Jesus Christ explained to </w:t>
            </w:r>
            <w:r>
              <w:rPr>
                <w:rStyle w:val="CharacterStyle2"/>
                <w:rFonts w:ascii="Tahoma" w:hAnsi="Tahoma" w:cs="Tahoma"/>
                <w:spacing w:val="9"/>
                <w:sz w:val="22"/>
                <w:szCs w:val="22"/>
              </w:rPr>
              <w:t xml:space="preserve">Nicodemus how a man can </w:t>
            </w:r>
            <w:r>
              <w:rPr>
                <w:rStyle w:val="CharacterStyle2"/>
                <w:rFonts w:ascii="Tahoma" w:hAnsi="Tahoma" w:cs="Tahoma"/>
                <w:spacing w:val="20"/>
                <w:sz w:val="22"/>
                <w:szCs w:val="22"/>
              </w:rPr>
              <w:t>be born again. By Water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04D">
            <w:pPr>
              <w:spacing w:after="29"/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971925" cy="5095875"/>
                  <wp:effectExtent l="19050" t="0" r="9525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509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B4E94">
      <w:pPr>
        <w:spacing w:after="412" w:line="20" w:lineRule="exact"/>
      </w:pPr>
    </w:p>
    <w:p w:rsidR="00000000" w:rsidRDefault="00BB4E94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</w:rPr>
      </w:pPr>
    </w:p>
    <w:p w:rsidR="00000000" w:rsidRDefault="00BB4E94">
      <w:pPr>
        <w:pStyle w:val="Style3"/>
        <w:pageBreakBefore/>
        <w:kinsoku w:val="0"/>
        <w:autoSpaceDE/>
        <w:autoSpaceDN/>
        <w:adjustRightInd/>
        <w:rPr>
          <w:rStyle w:val="CharacterStyle3"/>
          <w:spacing w:val="1"/>
        </w:rPr>
      </w:pPr>
      <w:r>
        <w:rPr>
          <w:rStyle w:val="CharacterStyle3"/>
          <w:spacing w:val="1"/>
        </w:rPr>
        <w:lastRenderedPageBreak/>
        <w:t>Jesus meant the Word of God. By Spirit He meant the Holy Spirit.</w:t>
      </w:r>
    </w:p>
    <w:p w:rsidR="00000000" w:rsidRDefault="00BB4E94">
      <w:pPr>
        <w:pStyle w:val="Style1"/>
        <w:kinsoku w:val="0"/>
        <w:autoSpaceDE/>
        <w:autoSpaceDN/>
        <w:adjustRightInd/>
        <w:spacing w:before="252" w:line="290" w:lineRule="auto"/>
        <w:jc w:val="both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When we hear the Word of God, the Holy Spirit will convict us about our sin and wrongdoings. </w:t>
      </w:r>
      <w:r w:rsidR="0021304D">
        <w:rPr>
          <w:rStyle w:val="CharacterStyle2"/>
          <w:rFonts w:ascii="Tahoma" w:hAnsi="Tahoma" w:cs="Tahoma"/>
          <w:spacing w:val="-1"/>
          <w:sz w:val="23"/>
          <w:szCs w:val="23"/>
        </w:rPr>
        <w:t>There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 we must confess </w:t>
      </w:r>
      <w:r w:rsidR="0021304D">
        <w:rPr>
          <w:rStyle w:val="CharacterStyle2"/>
          <w:rFonts w:ascii="Tahoma" w:hAnsi="Tahoma" w:cs="Tahoma"/>
          <w:spacing w:val="-1"/>
          <w:sz w:val="23"/>
          <w:szCs w:val="23"/>
        </w:rPr>
        <w:t>our sins and leave them for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ever. The sins thus confessed must never be repeated </w:t>
      </w:r>
      <w:r>
        <w:rPr>
          <w:rStyle w:val="CharacterStyle2"/>
          <w:rFonts w:ascii="Tahoma" w:hAnsi="Tahoma" w:cs="Tahoma"/>
          <w:sz w:val="23"/>
          <w:szCs w:val="23"/>
        </w:rPr>
        <w:t xml:space="preserve">This is meant to be Repentance. When we repent, Jesus Christ will forgive all our sins. He will </w:t>
      </w:r>
      <w:r w:rsidR="0021304D">
        <w:rPr>
          <w:rStyle w:val="CharacterStyle2"/>
          <w:rFonts w:ascii="Tahoma" w:hAnsi="Tahoma" w:cs="Tahoma"/>
          <w:sz w:val="23"/>
          <w:szCs w:val="23"/>
        </w:rPr>
        <w:t>make</w:t>
      </w:r>
      <w:r>
        <w:rPr>
          <w:rStyle w:val="CharacterStyle2"/>
          <w:rFonts w:ascii="Tahoma" w:hAnsi="Tahoma" w:cs="Tahoma"/>
          <w:sz w:val="23"/>
          <w:szCs w:val="23"/>
        </w:rPr>
        <w:t xml:space="preserve"> 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>us the Children of God. Then we become a new creation, like a new-born chi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ld. This is meant to b </w:t>
      </w:r>
      <w:r>
        <w:rPr>
          <w:rStyle w:val="CharacterStyle2"/>
          <w:rFonts w:ascii="Tahoma" w:hAnsi="Tahoma" w:cs="Tahoma"/>
          <w:sz w:val="23"/>
          <w:szCs w:val="23"/>
        </w:rPr>
        <w:t>rebirth. By repentance and rebirth we become new babes in spirit, no matter how old we are.</w:t>
      </w:r>
    </w:p>
    <w:p w:rsidR="00000000" w:rsidRDefault="00BB4E94">
      <w:pPr>
        <w:pStyle w:val="Style3"/>
        <w:kinsoku w:val="0"/>
        <w:autoSpaceDE/>
        <w:autoSpaceDN/>
        <w:adjustRightInd/>
        <w:spacing w:before="252" w:line="288" w:lineRule="auto"/>
        <w:ind w:right="72"/>
        <w:rPr>
          <w:rStyle w:val="CharacterStyle3"/>
          <w:spacing w:val="1"/>
        </w:rPr>
      </w:pPr>
      <w:r>
        <w:rPr>
          <w:rStyle w:val="CharacterStyle3"/>
          <w:spacing w:val="-5"/>
        </w:rPr>
        <w:t xml:space="preserve">When we are born to our parents, we become heirs of their property and wealth. Similarly when w </w:t>
      </w:r>
      <w:r w:rsidR="0021304D">
        <w:rPr>
          <w:rStyle w:val="CharacterStyle3"/>
          <w:spacing w:val="1"/>
        </w:rPr>
        <w:t>become the</w:t>
      </w:r>
      <w:r>
        <w:rPr>
          <w:rStyle w:val="CharacterStyle3"/>
          <w:spacing w:val="1"/>
        </w:rPr>
        <w:t xml:space="preserve"> children of God by rebirth we becom</w:t>
      </w:r>
      <w:r>
        <w:rPr>
          <w:rStyle w:val="CharacterStyle3"/>
          <w:spacing w:val="1"/>
        </w:rPr>
        <w:t>e heirs of the Kingdom of God.</w:t>
      </w:r>
    </w:p>
    <w:p w:rsidR="00000000" w:rsidRDefault="00BB4E94">
      <w:pPr>
        <w:pStyle w:val="Style1"/>
        <w:kinsoku w:val="0"/>
        <w:autoSpaceDE/>
        <w:autoSpaceDN/>
        <w:adjustRightInd/>
        <w:spacing w:before="252" w:line="480" w:lineRule="auto"/>
        <w:ind w:right="5616"/>
        <w:rPr>
          <w:rStyle w:val="CharacterStyle2"/>
          <w:rFonts w:ascii="Tahoma" w:hAnsi="Tahoma" w:cs="Tahoma"/>
          <w:spacing w:val="-2"/>
          <w:sz w:val="23"/>
          <w:szCs w:val="23"/>
        </w:rPr>
      </w:pP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Are you born again? Are you a Child of God? </w:t>
      </w:r>
      <w:r>
        <w:rPr>
          <w:rStyle w:val="CharacterStyle2"/>
          <w:rFonts w:ascii="Tahoma" w:hAnsi="Tahoma" w:cs="Tahoma"/>
          <w:spacing w:val="-2"/>
          <w:sz w:val="23"/>
          <w:szCs w:val="23"/>
        </w:rPr>
        <w:t xml:space="preserve">If not, you cannot </w:t>
      </w:r>
      <w:r w:rsidR="0021304D">
        <w:rPr>
          <w:rStyle w:val="CharacterStyle2"/>
          <w:rFonts w:ascii="Tahoma" w:hAnsi="Tahoma" w:cs="Tahoma"/>
          <w:spacing w:val="-2"/>
          <w:sz w:val="23"/>
          <w:szCs w:val="23"/>
        </w:rPr>
        <w:t>enter the</w:t>
      </w:r>
      <w:r>
        <w:rPr>
          <w:rStyle w:val="CharacterStyle2"/>
          <w:rFonts w:ascii="Tahoma" w:hAnsi="Tahoma" w:cs="Tahoma"/>
          <w:spacing w:val="-2"/>
          <w:sz w:val="23"/>
          <w:szCs w:val="23"/>
        </w:rPr>
        <w:t xml:space="preserve"> Kingdom of God.</w:t>
      </w:r>
    </w:p>
    <w:p w:rsidR="00000000" w:rsidRDefault="00BB4E94">
      <w:pPr>
        <w:pStyle w:val="Style1"/>
        <w:kinsoku w:val="0"/>
        <w:autoSpaceDE/>
        <w:autoSpaceDN/>
        <w:adjustRightInd/>
        <w:spacing w:before="180" w:line="480" w:lineRule="auto"/>
        <w:ind w:right="5112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-3"/>
          <w:sz w:val="23"/>
          <w:szCs w:val="23"/>
        </w:rPr>
        <w:t xml:space="preserve">You </w:t>
      </w:r>
      <w:r w:rsidR="0021304D">
        <w:rPr>
          <w:rStyle w:val="CharacterStyle2"/>
          <w:rFonts w:ascii="Tahoma" w:hAnsi="Tahoma" w:cs="Tahoma"/>
          <w:spacing w:val="-3"/>
          <w:sz w:val="23"/>
          <w:szCs w:val="23"/>
        </w:rPr>
        <w:t>pray to</w:t>
      </w:r>
      <w:r>
        <w:rPr>
          <w:rStyle w:val="CharacterStyle2"/>
          <w:rFonts w:ascii="Tahoma" w:hAnsi="Tahoma" w:cs="Tahoma"/>
          <w:spacing w:val="-3"/>
          <w:sz w:val="23"/>
          <w:szCs w:val="23"/>
        </w:rPr>
        <w:t xml:space="preserve"> Jesus right now and confess </w:t>
      </w:r>
      <w:r w:rsidR="0021304D">
        <w:rPr>
          <w:rStyle w:val="CharacterStyle2"/>
          <w:rFonts w:ascii="Tahoma" w:hAnsi="Tahoma" w:cs="Tahoma"/>
          <w:spacing w:val="-3"/>
          <w:sz w:val="23"/>
          <w:szCs w:val="23"/>
        </w:rPr>
        <w:t>your sins</w:t>
      </w:r>
      <w:r>
        <w:rPr>
          <w:rStyle w:val="CharacterStyle2"/>
          <w:rFonts w:ascii="Tahoma" w:hAnsi="Tahoma" w:cs="Tahoma"/>
          <w:spacing w:val="-3"/>
          <w:sz w:val="23"/>
          <w:szCs w:val="23"/>
        </w:rPr>
        <w:t xml:space="preserve">. </w:t>
      </w:r>
      <w:r>
        <w:rPr>
          <w:rStyle w:val="CharacterStyle2"/>
          <w:rFonts w:ascii="Tahoma" w:hAnsi="Tahoma" w:cs="Tahoma"/>
          <w:sz w:val="23"/>
          <w:szCs w:val="23"/>
        </w:rPr>
        <w:t>You kneel down and pray:</w:t>
      </w:r>
    </w:p>
    <w:p w:rsidR="00000000" w:rsidRDefault="00BB4E94">
      <w:pPr>
        <w:pStyle w:val="Style1"/>
        <w:kinsoku w:val="0"/>
        <w:autoSpaceDE/>
        <w:autoSpaceDN/>
        <w:adjustRightInd/>
        <w:spacing w:before="216" w:line="288" w:lineRule="auto"/>
        <w:jc w:val="both"/>
        <w:rPr>
          <w:rStyle w:val="CharacterStyle2"/>
          <w:rFonts w:ascii="Tahoma" w:hAnsi="Tahoma" w:cs="Tahoma"/>
          <w:spacing w:val="2"/>
          <w:sz w:val="23"/>
          <w:szCs w:val="23"/>
        </w:rPr>
      </w:pPr>
      <w:r>
        <w:rPr>
          <w:rStyle w:val="CharacterStyle2"/>
          <w:rFonts w:ascii="Tahoma" w:hAnsi="Tahoma" w:cs="Tahoma"/>
          <w:spacing w:val="3"/>
          <w:sz w:val="23"/>
          <w:szCs w:val="23"/>
        </w:rPr>
        <w:t xml:space="preserve">"Lord Jesus! I admit that I have disobeyed my parents and teachers. I have </w:t>
      </w:r>
      <w:r w:rsidR="0021304D">
        <w:rPr>
          <w:rStyle w:val="CharacterStyle2"/>
          <w:rFonts w:ascii="Tahoma" w:hAnsi="Tahoma" w:cs="Tahoma"/>
          <w:spacing w:val="3"/>
          <w:sz w:val="23"/>
          <w:szCs w:val="23"/>
        </w:rPr>
        <w:t>quarreled</w:t>
      </w:r>
      <w:r>
        <w:rPr>
          <w:rStyle w:val="CharacterStyle2"/>
          <w:rFonts w:ascii="Tahoma" w:hAnsi="Tahoma" w:cs="Tahoma"/>
          <w:spacing w:val="3"/>
          <w:sz w:val="23"/>
          <w:szCs w:val="23"/>
        </w:rPr>
        <w:t xml:space="preserve"> with m 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friends. I have not loved my brothers and sisters. I have lied many times. Dear Lord! Forgive me al </w:t>
      </w:r>
      <w:r>
        <w:rPr>
          <w:rStyle w:val="CharacterStyle2"/>
          <w:rFonts w:ascii="Tahoma" w:hAnsi="Tahoma" w:cs="Tahoma"/>
          <w:spacing w:val="2"/>
          <w:sz w:val="23"/>
          <w:szCs w:val="23"/>
        </w:rPr>
        <w:t>these sins. Make me</w:t>
      </w:r>
      <w:r w:rsidR="0021304D">
        <w:rPr>
          <w:rStyle w:val="CharacterStyle2"/>
          <w:rFonts w:ascii="Tahoma" w:hAnsi="Tahoma" w:cs="Tahoma"/>
          <w:spacing w:val="2"/>
          <w:sz w:val="23"/>
          <w:szCs w:val="23"/>
        </w:rPr>
        <w:t xml:space="preserve"> your child</w:t>
      </w:r>
      <w:r>
        <w:rPr>
          <w:rStyle w:val="CharacterStyle2"/>
          <w:rFonts w:ascii="Tahoma" w:hAnsi="Tahoma" w:cs="Tahoma"/>
          <w:spacing w:val="2"/>
          <w:sz w:val="23"/>
          <w:szCs w:val="23"/>
        </w:rPr>
        <w:t xml:space="preserve">. Help </w:t>
      </w:r>
      <w:r w:rsidR="0021304D">
        <w:rPr>
          <w:rStyle w:val="CharacterStyle2"/>
          <w:rFonts w:ascii="Tahoma" w:hAnsi="Tahoma" w:cs="Tahoma"/>
          <w:spacing w:val="2"/>
          <w:sz w:val="23"/>
          <w:szCs w:val="23"/>
        </w:rPr>
        <w:t>me to</w:t>
      </w:r>
      <w:r>
        <w:rPr>
          <w:rStyle w:val="CharacterStyle2"/>
          <w:rFonts w:ascii="Tahoma" w:hAnsi="Tahoma" w:cs="Tahoma"/>
          <w:spacing w:val="2"/>
          <w:sz w:val="23"/>
          <w:szCs w:val="23"/>
        </w:rPr>
        <w:t xml:space="preserve"> lead a holy life.</w:t>
      </w:r>
    </w:p>
    <w:p w:rsidR="00000000" w:rsidRDefault="00BB4E94">
      <w:pPr>
        <w:pStyle w:val="Style3"/>
        <w:kinsoku w:val="0"/>
        <w:autoSpaceDE/>
        <w:autoSpaceDN/>
        <w:adjustRightInd/>
        <w:spacing w:before="180"/>
        <w:rPr>
          <w:rStyle w:val="CharacterStyle3"/>
          <w:spacing w:val="-2"/>
        </w:rPr>
      </w:pPr>
      <w:r>
        <w:rPr>
          <w:rStyle w:val="CharacterStyle3"/>
          <w:spacing w:val="-2"/>
        </w:rPr>
        <w:t>In Je</w:t>
      </w:r>
      <w:r>
        <w:rPr>
          <w:rStyle w:val="CharacterStyle3"/>
          <w:spacing w:val="-2"/>
        </w:rPr>
        <w:t xml:space="preserve">sus' name </w:t>
      </w:r>
      <w:r w:rsidR="0021304D">
        <w:rPr>
          <w:rStyle w:val="CharacterStyle3"/>
          <w:spacing w:val="-2"/>
        </w:rPr>
        <w:t>I pray</w:t>
      </w:r>
      <w:r>
        <w:rPr>
          <w:rStyle w:val="CharacterStyle3"/>
          <w:spacing w:val="-2"/>
        </w:rPr>
        <w:t>. Amen."</w:t>
      </w:r>
    </w:p>
    <w:p w:rsidR="00000000" w:rsidRDefault="00BB4E94">
      <w:pPr>
        <w:pStyle w:val="Style1"/>
        <w:tabs>
          <w:tab w:val="right" w:pos="5155"/>
        </w:tabs>
        <w:kinsoku w:val="0"/>
        <w:autoSpaceDE/>
        <w:autoSpaceDN/>
        <w:adjustRightInd/>
        <w:spacing w:before="1332"/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  <w:t>Memory Verse</w:t>
      </w:r>
    </w:p>
    <w:p w:rsidR="00000000" w:rsidRDefault="00BB4E94">
      <w:pPr>
        <w:pStyle w:val="Style3"/>
        <w:tabs>
          <w:tab w:val="right" w:pos="9475"/>
        </w:tabs>
        <w:kinsoku w:val="0"/>
        <w:autoSpaceDE/>
        <w:autoSpaceDN/>
        <w:adjustRightInd/>
        <w:spacing w:before="144" w:line="278" w:lineRule="auto"/>
        <w:rPr>
          <w:rStyle w:val="CharacterStyle3"/>
          <w:spacing w:val="12"/>
        </w:rPr>
      </w:pPr>
      <w:r>
        <w:rPr>
          <w:rStyle w:val="CharacterStyle3"/>
        </w:rPr>
        <w:t>John 31-12</w:t>
      </w:r>
      <w:r>
        <w:rPr>
          <w:rStyle w:val="CharacterStyle3"/>
        </w:rPr>
        <w:tab/>
      </w:r>
      <w:r>
        <w:rPr>
          <w:rStyle w:val="CharacterStyle3"/>
          <w:spacing w:val="12"/>
        </w:rPr>
        <w:t>Jesus answered "lam telling you the truth: No one can</w:t>
      </w:r>
    </w:p>
    <w:p w:rsidR="00000000" w:rsidRDefault="00BB4E94">
      <w:pPr>
        <w:pStyle w:val="Style1"/>
        <w:kinsoku w:val="0"/>
        <w:autoSpaceDE/>
        <w:autoSpaceDN/>
        <w:adjustRightInd/>
        <w:spacing w:after="288"/>
        <w:ind w:left="3240" w:right="720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18"/>
          <w:sz w:val="23"/>
          <w:szCs w:val="23"/>
        </w:rPr>
        <w:t xml:space="preserve">see The Kingdom of God unless he is born again". </w:t>
      </w:r>
      <w:r>
        <w:rPr>
          <w:rStyle w:val="CharacterStyle2"/>
          <w:rFonts w:ascii="Tahoma" w:hAnsi="Tahoma" w:cs="Tahoma"/>
          <w:sz w:val="23"/>
          <w:szCs w:val="23"/>
        </w:rPr>
        <w:t>(Jn.3:3)</w:t>
      </w:r>
    </w:p>
    <w:p w:rsidR="00000000" w:rsidRDefault="00BB4E94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</w:rPr>
      </w:pPr>
    </w:p>
    <w:p w:rsidR="00000000" w:rsidRDefault="00BB4E94">
      <w:pPr>
        <w:pStyle w:val="Style1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utoSpaceDN/>
        <w:adjustRightInd/>
        <w:spacing w:line="294" w:lineRule="exact"/>
        <w:rPr>
          <w:rStyle w:val="CharacterStyle2"/>
          <w:rFonts w:ascii="Arial" w:hAnsi="Arial" w:cs="Arial"/>
          <w:i/>
          <w:iCs/>
          <w:spacing w:val="12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12"/>
          <w:sz w:val="22"/>
          <w:szCs w:val="22"/>
        </w:rPr>
        <w:t xml:space="preserve">Who was the Jewish teacher that came to Jesus </w:t>
      </w:r>
      <w:r w:rsidR="0021304D">
        <w:rPr>
          <w:rStyle w:val="CharacterStyle2"/>
          <w:rFonts w:ascii="Arial" w:hAnsi="Arial" w:cs="Arial"/>
          <w:i/>
          <w:iCs/>
          <w:spacing w:val="12"/>
          <w:sz w:val="22"/>
          <w:szCs w:val="22"/>
        </w:rPr>
        <w:t>by night</w:t>
      </w:r>
      <w:r>
        <w:rPr>
          <w:rStyle w:val="CharacterStyle2"/>
          <w:rFonts w:ascii="Arial" w:hAnsi="Arial" w:cs="Arial"/>
          <w:i/>
          <w:iCs/>
          <w:spacing w:val="12"/>
          <w:sz w:val="22"/>
          <w:szCs w:val="22"/>
        </w:rPr>
        <w:t>? .........................</w:t>
      </w:r>
      <w:r>
        <w:rPr>
          <w:rStyle w:val="CharacterStyle2"/>
          <w:rFonts w:ascii="Arial" w:hAnsi="Arial" w:cs="Arial"/>
          <w:i/>
          <w:iCs/>
          <w:spacing w:val="12"/>
          <w:sz w:val="22"/>
          <w:szCs w:val="22"/>
        </w:rPr>
        <w:t>.........</w:t>
      </w:r>
    </w:p>
    <w:p w:rsidR="00000000" w:rsidRDefault="00BB4E94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144" w:line="255" w:lineRule="exact"/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>What was the truth that Jesus told him? ..................................................</w:t>
      </w:r>
    </w:p>
    <w:p w:rsidR="00000000" w:rsidRDefault="00BB4E94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180" w:line="285" w:lineRule="exact"/>
        <w:rPr>
          <w:rStyle w:val="CharacterStyle2"/>
          <w:rFonts w:ascii="Arial" w:hAnsi="Arial" w:cs="Arial"/>
          <w:i/>
          <w:iCs/>
          <w:spacing w:val="19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19"/>
          <w:sz w:val="22"/>
          <w:szCs w:val="22"/>
        </w:rPr>
        <w:t xml:space="preserve">Which are the two things required </w:t>
      </w:r>
      <w:r w:rsidR="0021304D">
        <w:rPr>
          <w:rStyle w:val="CharacterStyle2"/>
          <w:rFonts w:ascii="Arial" w:hAnsi="Arial" w:cs="Arial"/>
          <w:i/>
          <w:iCs/>
          <w:spacing w:val="19"/>
          <w:sz w:val="22"/>
          <w:szCs w:val="22"/>
        </w:rPr>
        <w:t>for rebirth</w:t>
      </w:r>
      <w:r>
        <w:rPr>
          <w:rStyle w:val="CharacterStyle2"/>
          <w:rFonts w:ascii="Arial" w:hAnsi="Arial" w:cs="Arial"/>
          <w:i/>
          <w:iCs/>
          <w:spacing w:val="19"/>
          <w:sz w:val="22"/>
          <w:szCs w:val="22"/>
        </w:rPr>
        <w:t>? ............................................</w:t>
      </w:r>
    </w:p>
    <w:p w:rsidR="00000000" w:rsidRDefault="00BB4E94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180" w:line="275" w:lineRule="exact"/>
        <w:rPr>
          <w:rStyle w:val="CharacterStyle2"/>
          <w:rFonts w:ascii="Arial" w:hAnsi="Arial" w:cs="Arial"/>
          <w:i/>
          <w:iCs/>
          <w:spacing w:val="23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23"/>
          <w:sz w:val="22"/>
          <w:szCs w:val="22"/>
        </w:rPr>
        <w:t>What did Jesus mean by water? ..........................................................</w:t>
      </w:r>
    </w:p>
    <w:p w:rsidR="00BB4E94" w:rsidRDefault="00BB4E94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180" w:after="144" w:line="396" w:lineRule="exact"/>
        <w:ind w:left="0" w:right="1296" w:firstLine="72"/>
        <w:rPr>
          <w:rStyle w:val="CharacterStyle2"/>
          <w:rFonts w:ascii="Arial" w:hAnsi="Arial" w:cs="Arial"/>
          <w:i/>
          <w:iCs/>
          <w:spacing w:val="-5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12"/>
          <w:sz w:val="22"/>
          <w:szCs w:val="22"/>
        </w:rPr>
        <w:t xml:space="preserve">Explain how we can experience rebirth? .................................................. </w:t>
      </w:r>
      <w:r>
        <w:rPr>
          <w:rStyle w:val="CharacterStyle2"/>
          <w:rFonts w:ascii="Arial" w:hAnsi="Arial" w:cs="Arial"/>
          <w:i/>
          <w:iCs/>
          <w:spacing w:val="-5"/>
          <w:sz w:val="22"/>
          <w:szCs w:val="22"/>
        </w:rPr>
        <w:t>Write short note about Nicodemus in a separate paper</w:t>
      </w:r>
    </w:p>
    <w:sectPr w:rsidR="00BB4E94" w:rsidSect="0021304D">
      <w:pgSz w:w="11904" w:h="16829"/>
      <w:pgMar w:top="902" w:right="624" w:bottom="0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F2BC"/>
    <w:multiLevelType w:val="singleLevel"/>
    <w:tmpl w:val="01A516AA"/>
    <w:lvl w:ilvl="0">
      <w:start w:val="1"/>
      <w:numFmt w:val="decimal"/>
      <w:lvlText w:val="%1)"/>
      <w:lvlJc w:val="left"/>
      <w:pPr>
        <w:tabs>
          <w:tab w:val="num" w:pos="432"/>
        </w:tabs>
        <w:ind w:firstLine="72"/>
      </w:pPr>
      <w:rPr>
        <w:rFonts w:ascii="Arial" w:hAnsi="Arial" w:cs="Arial"/>
        <w:i/>
        <w:iCs/>
        <w:snapToGrid/>
        <w:spacing w:val="12"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i/>
          <w:iCs/>
          <w:snapToGrid/>
          <w:spacing w:val="20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D8567D"/>
    <w:rsid w:val="0021304D"/>
    <w:rsid w:val="00BB4E94"/>
    <w:rsid w:val="00D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rFonts w:ascii="Tahoma" w:hAnsi="Tahoma" w:cs="Tahoma"/>
      <w:sz w:val="23"/>
      <w:szCs w:val="23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312" w:lineRule="exact"/>
      <w:jc w:val="both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Tahoma" w:hAnsi="Tahoma" w:cs="Tahom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2016-11-26T10:40:00Z</dcterms:created>
  <dcterms:modified xsi:type="dcterms:W3CDTF">2016-11-26T10:40:00Z</dcterms:modified>
</cp:coreProperties>
</file>